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9FF5" w14:textId="77777777" w:rsidR="002E4C54" w:rsidRDefault="002E4C54" w:rsidP="002E4C54">
      <w:r>
        <w:t>Zoznam upozornení týkajúcich sa bezpečnosti kozmetických tašiek je založený na požiadavkách nariadenia (EÚ) 2023/988 o všeobecnej bezpečnosti výrobkov (GPSR):</w:t>
      </w:r>
    </w:p>
    <w:p w14:paraId="44EE3BE2" w14:textId="553852A7" w:rsidR="00A129F6" w:rsidRDefault="00A129F6" w:rsidP="00ED55B0">
      <w:r>
        <w:t>Kozmetické taštičky sú bežným doplnkom, ktorý sa používa na uskladnenie a prenášanie kozmetiky a iných toaletných potrieb. Pri výbere a používaní kozmetickej taštičky je dôležité dbať na bezpečnosť, aby nedošlo k poškodeniu uložených vecí alebo k ohrozeniu zdravia.</w:t>
      </w:r>
    </w:p>
    <w:p w14:paraId="520376A4" w14:textId="34808094" w:rsidR="002E4C54" w:rsidRDefault="002E4C54" w:rsidP="002E4C54">
      <w:r w:rsidRPr="002E4C54">
        <w:rPr>
          <w:b/>
          <w:bCs/>
        </w:rPr>
        <w:t>1. Riziko kontaktu s chemikáliami:</w:t>
      </w:r>
      <w:r>
        <w:br/>
      </w:r>
      <w:r>
        <w:t xml:space="preserve">* Uistite sa, že kozmetika uložená v kozmetickej taštičke je tesne uzavretá, aby sa zabránilo úniku a možnému kontaktu s inými predmetmi. </w:t>
      </w:r>
      <w:r>
        <w:br/>
      </w:r>
      <w:r>
        <w:t xml:space="preserve">* Vyhnite sa skladovaniu výrobkov v kozmetickej taštičke, ktoré môžu spolu chemicky reagovať (napr. oxidačné činidlá a </w:t>
      </w:r>
      <w:proofErr w:type="spellStart"/>
      <w:r>
        <w:t>reduktory</w:t>
      </w:r>
      <w:proofErr w:type="spellEnd"/>
      <w:r>
        <w:t xml:space="preserve">). </w:t>
      </w:r>
      <w:r>
        <w:br/>
      </w:r>
      <w:r w:rsidRPr="002E4C54">
        <w:rPr>
          <w:b/>
          <w:bCs/>
        </w:rPr>
        <w:t>2. Riziko biologického znečistenia:</w:t>
      </w:r>
      <w:r>
        <w:t xml:space="preserve"> </w:t>
      </w:r>
      <w:r>
        <w:br/>
        <w:t xml:space="preserve">* </w:t>
      </w:r>
      <w:r>
        <w:t xml:space="preserve">Udržujte taštičku v čistote, pravidelne ju umývajte a nechajte ju vyschnúť. To pomáha predchádzať šíreniu baktérií a plesní. </w:t>
      </w:r>
      <w:r>
        <w:br/>
      </w:r>
      <w:r>
        <w:t xml:space="preserve">* Vyhnite sa skladovaniu vlhkých špongií a štetcov na líčenie v kozmetickej taštičke, pretože podporujú rozvoj mikroorganizmov. </w:t>
      </w:r>
      <w:r>
        <w:br/>
      </w:r>
      <w:r w:rsidRPr="002E4C54">
        <w:rPr>
          <w:b/>
          <w:bCs/>
        </w:rPr>
        <w:t>3. Riziko poškodenia kozmetiky:</w:t>
      </w:r>
      <w:r>
        <w:br/>
      </w:r>
      <w:r>
        <w:t xml:space="preserve">* Nevystavujte kozmetickú taštičku priamemu slnečnému žiareniu alebo vysokým teplotám, pretože to môže zmeniť konzistenciu a vlastnosti kozmetiky. </w:t>
      </w:r>
      <w:r>
        <w:br/>
        <w:t xml:space="preserve">* </w:t>
      </w:r>
      <w:r>
        <w:t>Neumiestňujte taštičku do blízkosti zdrojov tepla, priameho slnečného žiarenia alebo vlhkých miest, aby sa predišlo poškodeniu produktov a materiálu taštičky.</w:t>
      </w:r>
      <w:r>
        <w:br/>
      </w:r>
      <w:r>
        <w:t xml:space="preserve">* Chráňte kozmetickú taštičku pred vlhkosťou a </w:t>
      </w:r>
      <w:r>
        <w:t>namočením</w:t>
      </w:r>
      <w:r>
        <w:t xml:space="preserve">, aby ste zabránili poškodeniu kozmetiky. </w:t>
      </w:r>
      <w:r w:rsidRPr="002E4C54">
        <w:rPr>
          <w:b/>
          <w:bCs/>
        </w:rPr>
        <w:t>4. Riziko alergie:</w:t>
      </w:r>
      <w:r>
        <w:br/>
      </w:r>
      <w:r>
        <w:t>* Ak je kozmeti</w:t>
      </w:r>
      <w:r>
        <w:t>cká taštička</w:t>
      </w:r>
      <w:r>
        <w:t xml:space="preserve"> vyrobená z materiálu, na ktorý ste alergický, vyhnite sa priamemu kontaktu s pokožkou. </w:t>
      </w:r>
      <w:r>
        <w:br/>
      </w:r>
      <w:r w:rsidRPr="002E4C54">
        <w:rPr>
          <w:b/>
          <w:bCs/>
        </w:rPr>
        <w:t>5. Riziko porezania:</w:t>
      </w:r>
      <w:r>
        <w:br/>
      </w:r>
      <w:r>
        <w:t xml:space="preserve">* Dávajte si pozor na ostré predmety (napr. nožnice, pilníky) uložené v kozmetickej taštičke, aby sa predišlo porezaniu. </w:t>
      </w:r>
      <w:r>
        <w:br/>
      </w:r>
      <w:r w:rsidRPr="002E4C54">
        <w:rPr>
          <w:b/>
          <w:bCs/>
        </w:rPr>
        <w:t>6. Riziko udusenia:</w:t>
      </w:r>
      <w:r>
        <w:br/>
      </w:r>
      <w:r>
        <w:t xml:space="preserve">* Udržujte malé prvky (napr. uzávery, aplikátory) mimo dosahu detí, aby sa zabránilo prehltnutiu a uduseniu. </w:t>
      </w:r>
      <w:r>
        <w:br/>
      </w:r>
      <w:r w:rsidRPr="002E4C54">
        <w:rPr>
          <w:b/>
          <w:bCs/>
          <w:color w:val="000000" w:themeColor="text1"/>
        </w:rPr>
        <w:t>7. Riziká spojené s nosením kozmetickej taštičky na cestách:</w:t>
      </w:r>
      <w:r>
        <w:br/>
      </w:r>
      <w:r>
        <w:t xml:space="preserve">* Vyhnite sa preťaženiu kozmetickej taštičky, aby ste zabránili jej poškodeniu alebo </w:t>
      </w:r>
      <w:r>
        <w:t>roztrhnutiu</w:t>
      </w:r>
      <w:r>
        <w:t xml:space="preserve"> počas prepravy. </w:t>
      </w:r>
      <w:r>
        <w:br/>
      </w:r>
      <w:r>
        <w:t xml:space="preserve">* Umiestnite kozmetickú taštičku na miesto, kde nebude vystavená </w:t>
      </w:r>
      <w:r>
        <w:t xml:space="preserve">zaťaženiu a </w:t>
      </w:r>
      <w:r>
        <w:t>pokrčeniu inými predmetmi v batožine.</w:t>
      </w:r>
      <w:r>
        <w:br/>
        <w:t>* U</w:t>
      </w:r>
      <w:r>
        <w:t>istite sa, že je dostatočne chránená pred nárazmi a otrasmi.</w:t>
      </w:r>
    </w:p>
    <w:sectPr w:rsidR="002E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F3CA5"/>
    <w:multiLevelType w:val="hybridMultilevel"/>
    <w:tmpl w:val="5484DF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35123"/>
    <w:multiLevelType w:val="hybridMultilevel"/>
    <w:tmpl w:val="5D0034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732134">
    <w:abstractNumId w:val="1"/>
  </w:num>
  <w:num w:numId="2" w16cid:durableId="105959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01"/>
    <w:rsid w:val="00167795"/>
    <w:rsid w:val="002E4C54"/>
    <w:rsid w:val="004C6D01"/>
    <w:rsid w:val="005F501A"/>
    <w:rsid w:val="006241A9"/>
    <w:rsid w:val="007350BF"/>
    <w:rsid w:val="00A129F6"/>
    <w:rsid w:val="00E54776"/>
    <w:rsid w:val="00ED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1C18"/>
  <w15:chartTrackingRefBased/>
  <w15:docId w15:val="{56A7B618-1AFD-4C70-A848-18E79456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C6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C6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6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C6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C6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C6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C6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C6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C6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6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C6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6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C6D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C6D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C6D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C6D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C6D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C6D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C6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C6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C6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C6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C6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C6D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C6D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C6D0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C6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C6D0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C6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4</cp:revision>
  <dcterms:created xsi:type="dcterms:W3CDTF">2025-08-05T06:55:00Z</dcterms:created>
  <dcterms:modified xsi:type="dcterms:W3CDTF">2025-10-17T09:10:00Z</dcterms:modified>
</cp:coreProperties>
</file>